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C4F3D" w14:textId="21B37A26" w:rsidR="00AC60EA" w:rsidRPr="00AC60EA" w:rsidRDefault="00DA032D" w:rsidP="00AC60EA">
      <w:pPr>
        <w:spacing w:after="0"/>
        <w:rPr>
          <w:b/>
        </w:rPr>
      </w:pPr>
      <w:r>
        <w:rPr>
          <w:b/>
        </w:rPr>
        <w:t>Trapp’s 101—</w:t>
      </w:r>
      <w:r w:rsidR="00A941D5">
        <w:rPr>
          <w:b/>
        </w:rPr>
        <w:t>Fall 2018—“Writing About Anything”</w:t>
      </w:r>
    </w:p>
    <w:tbl>
      <w:tblPr>
        <w:tblStyle w:val="TableGrid"/>
        <w:tblW w:w="14490" w:type="dxa"/>
        <w:tblInd w:w="-815" w:type="dxa"/>
        <w:tblLook w:val="04A0" w:firstRow="1" w:lastRow="0" w:firstColumn="1" w:lastColumn="0" w:noHBand="0" w:noVBand="1"/>
      </w:tblPr>
      <w:tblGrid>
        <w:gridCol w:w="760"/>
        <w:gridCol w:w="2300"/>
        <w:gridCol w:w="2700"/>
        <w:gridCol w:w="2610"/>
        <w:gridCol w:w="2250"/>
        <w:gridCol w:w="3870"/>
      </w:tblGrid>
      <w:tr w:rsidR="00C52F33" w:rsidRPr="00AC60EA" w14:paraId="08F55053" w14:textId="509998C7" w:rsidTr="00A941D5">
        <w:tc>
          <w:tcPr>
            <w:tcW w:w="760" w:type="dxa"/>
            <w:shd w:val="clear" w:color="auto" w:fill="F2F2F2" w:themeFill="background1" w:themeFillShade="F2"/>
          </w:tcPr>
          <w:p w14:paraId="4514F3CE" w14:textId="77777777" w:rsidR="00C52F33" w:rsidRPr="00AC60EA" w:rsidRDefault="00C52F33" w:rsidP="00AD05E9">
            <w:pPr>
              <w:rPr>
                <w:b/>
              </w:rPr>
            </w:pPr>
            <w:r w:rsidRPr="00AC60EA">
              <w:rPr>
                <w:b/>
              </w:rPr>
              <w:t>Unit</w:t>
            </w:r>
          </w:p>
        </w:tc>
        <w:tc>
          <w:tcPr>
            <w:tcW w:w="2300" w:type="dxa"/>
            <w:shd w:val="clear" w:color="auto" w:fill="F2F2F2" w:themeFill="background1" w:themeFillShade="F2"/>
          </w:tcPr>
          <w:p w14:paraId="3D4BF429" w14:textId="30C535F0" w:rsidR="00C52F33" w:rsidRPr="00AC60EA" w:rsidRDefault="00C52F33" w:rsidP="00AD05E9">
            <w:pPr>
              <w:rPr>
                <w:b/>
              </w:rPr>
            </w:pPr>
            <w:r>
              <w:rPr>
                <w:b/>
              </w:rPr>
              <w:t>Course Arc</w:t>
            </w:r>
          </w:p>
        </w:tc>
        <w:tc>
          <w:tcPr>
            <w:tcW w:w="2700" w:type="dxa"/>
            <w:shd w:val="clear" w:color="auto" w:fill="F2F2F2" w:themeFill="background1" w:themeFillShade="F2"/>
          </w:tcPr>
          <w:p w14:paraId="4FDA06CB" w14:textId="7B15A59A" w:rsidR="00C52F33" w:rsidRPr="00AC60EA" w:rsidRDefault="00C52F33" w:rsidP="00AD05E9">
            <w:pPr>
              <w:rPr>
                <w:b/>
              </w:rPr>
            </w:pPr>
            <w:r w:rsidRPr="00AC60EA">
              <w:rPr>
                <w:b/>
              </w:rPr>
              <w:t>Assignments</w:t>
            </w:r>
          </w:p>
        </w:tc>
        <w:tc>
          <w:tcPr>
            <w:tcW w:w="2610" w:type="dxa"/>
            <w:shd w:val="clear" w:color="auto" w:fill="F2F2F2" w:themeFill="background1" w:themeFillShade="F2"/>
          </w:tcPr>
          <w:p w14:paraId="08DEA6C3" w14:textId="7534A97F" w:rsidR="00C52F33" w:rsidRPr="00AC60EA" w:rsidRDefault="00C52F33" w:rsidP="00AD05E9">
            <w:pPr>
              <w:rPr>
                <w:b/>
              </w:rPr>
            </w:pPr>
            <w:r>
              <w:rPr>
                <w:b/>
              </w:rPr>
              <w:t>Purpose</w:t>
            </w:r>
          </w:p>
        </w:tc>
        <w:tc>
          <w:tcPr>
            <w:tcW w:w="2250" w:type="dxa"/>
            <w:shd w:val="clear" w:color="auto" w:fill="F2F2F2" w:themeFill="background1" w:themeFillShade="F2"/>
          </w:tcPr>
          <w:p w14:paraId="57CE4CC7" w14:textId="74DACC5B" w:rsidR="00C52F33" w:rsidRPr="00AC60EA" w:rsidRDefault="00C52F33" w:rsidP="00AD05E9">
            <w:pPr>
              <w:rPr>
                <w:b/>
              </w:rPr>
            </w:pPr>
            <w:r w:rsidRPr="00AC60EA">
              <w:rPr>
                <w:b/>
              </w:rPr>
              <w:t>Readings</w:t>
            </w:r>
          </w:p>
        </w:tc>
        <w:tc>
          <w:tcPr>
            <w:tcW w:w="3870" w:type="dxa"/>
            <w:shd w:val="clear" w:color="auto" w:fill="F2F2F2" w:themeFill="background1" w:themeFillShade="F2"/>
          </w:tcPr>
          <w:p w14:paraId="7A43753B" w14:textId="59EF9905" w:rsidR="00C52F33" w:rsidRPr="00AC60EA" w:rsidRDefault="00C52F33" w:rsidP="00AD05E9">
            <w:pPr>
              <w:rPr>
                <w:b/>
              </w:rPr>
            </w:pPr>
            <w:r w:rsidRPr="00AC60EA">
              <w:rPr>
                <w:b/>
              </w:rPr>
              <w:t>Scaffolding</w:t>
            </w:r>
          </w:p>
        </w:tc>
      </w:tr>
      <w:tr w:rsidR="00C52F33" w14:paraId="5A79138A" w14:textId="6477C332" w:rsidTr="002E44EA">
        <w:trPr>
          <w:cantSplit/>
          <w:trHeight w:val="4193"/>
        </w:trPr>
        <w:tc>
          <w:tcPr>
            <w:tcW w:w="760" w:type="dxa"/>
            <w:shd w:val="clear" w:color="auto" w:fill="F2F2F2" w:themeFill="background1" w:themeFillShade="F2"/>
            <w:textDirection w:val="btLr"/>
          </w:tcPr>
          <w:p w14:paraId="640DE5A1" w14:textId="78501843" w:rsidR="00A941D5" w:rsidRDefault="00A941D5" w:rsidP="00A941D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Discovering Rhetoric: Reading into Writing  </w:t>
            </w:r>
          </w:p>
          <w:p w14:paraId="2CC44176" w14:textId="2E620DD7" w:rsidR="00C52F33" w:rsidRPr="00C52F33" w:rsidRDefault="003A1C45" w:rsidP="00A941D5">
            <w:pPr>
              <w:ind w:left="113" w:right="113"/>
              <w:jc w:val="center"/>
            </w:pPr>
            <w:r>
              <w:t>Weeks 1</w:t>
            </w:r>
            <w:r w:rsidR="008160BC">
              <w:t xml:space="preserve"> </w:t>
            </w:r>
            <w:r>
              <w:t>-</w:t>
            </w:r>
            <w:r w:rsidR="008160BC">
              <w:t xml:space="preserve"> </w:t>
            </w:r>
            <w:r w:rsidR="00A941D5">
              <w:t>3/</w:t>
            </w:r>
            <w:r>
              <w:t>4</w:t>
            </w:r>
          </w:p>
        </w:tc>
        <w:tc>
          <w:tcPr>
            <w:tcW w:w="2300" w:type="dxa"/>
          </w:tcPr>
          <w:p w14:paraId="2CCF81CC" w14:textId="0592FACF" w:rsidR="002504F4" w:rsidRPr="002504F4" w:rsidRDefault="002504F4" w:rsidP="00C52F33">
            <w:pPr>
              <w:rPr>
                <w:b/>
                <w:color w:val="0070C0"/>
              </w:rPr>
            </w:pPr>
            <w:r w:rsidRPr="002504F4">
              <w:rPr>
                <w:b/>
                <w:color w:val="0070C0"/>
              </w:rPr>
              <w:t>Activates/Reviews:</w:t>
            </w:r>
          </w:p>
          <w:p w14:paraId="72AC9589" w14:textId="1622970E" w:rsidR="002504F4" w:rsidRDefault="002504F4" w:rsidP="00C52F33">
            <w:pPr>
              <w:rPr>
                <w:color w:val="0070C0"/>
              </w:rPr>
            </w:pPr>
            <w:r>
              <w:rPr>
                <w:color w:val="0070C0"/>
              </w:rPr>
              <w:t>Learning from previous education and experiences</w:t>
            </w:r>
          </w:p>
          <w:p w14:paraId="0FBD2E7F" w14:textId="77777777" w:rsidR="00F32F9A" w:rsidRDefault="00F32F9A" w:rsidP="00C52F33">
            <w:pPr>
              <w:rPr>
                <w:b/>
                <w:color w:val="0070C0"/>
              </w:rPr>
            </w:pPr>
          </w:p>
          <w:p w14:paraId="43664ACA" w14:textId="64DD100A" w:rsidR="00F62C11" w:rsidRPr="002504F4" w:rsidRDefault="00F62C11" w:rsidP="00C52F33">
            <w:pPr>
              <w:rPr>
                <w:b/>
                <w:color w:val="0070C0"/>
              </w:rPr>
            </w:pPr>
            <w:r w:rsidRPr="002504F4">
              <w:rPr>
                <w:b/>
                <w:color w:val="0070C0"/>
              </w:rPr>
              <w:t>Key Terms:</w:t>
            </w:r>
          </w:p>
          <w:p w14:paraId="3C1A2758" w14:textId="70885F23" w:rsidR="00F32F9A" w:rsidRDefault="002E44EA" w:rsidP="004C10CB">
            <w:pPr>
              <w:rPr>
                <w:color w:val="0070C0"/>
              </w:rPr>
            </w:pPr>
            <w:r>
              <w:rPr>
                <w:color w:val="0070C0"/>
              </w:rPr>
              <w:t>Audience</w:t>
            </w:r>
          </w:p>
          <w:p w14:paraId="3AB6A3F2" w14:textId="7B8302A1" w:rsidR="002E44EA" w:rsidRDefault="002E44EA" w:rsidP="004C10CB">
            <w:pPr>
              <w:rPr>
                <w:color w:val="0070C0"/>
              </w:rPr>
            </w:pPr>
            <w:r>
              <w:rPr>
                <w:color w:val="0070C0"/>
              </w:rPr>
              <w:t>Controlling Idea</w:t>
            </w:r>
          </w:p>
          <w:p w14:paraId="0ED55EC9" w14:textId="77777777" w:rsidR="00F32F9A" w:rsidRDefault="004C10CB" w:rsidP="00F32F9A">
            <w:pPr>
              <w:rPr>
                <w:color w:val="0070C0"/>
              </w:rPr>
            </w:pPr>
            <w:r>
              <w:rPr>
                <w:color w:val="0070C0"/>
              </w:rPr>
              <w:t>Genre</w:t>
            </w:r>
          </w:p>
          <w:p w14:paraId="40DF73E1" w14:textId="77777777" w:rsidR="00F62C11" w:rsidRDefault="00F32F9A" w:rsidP="00F32F9A">
            <w:pPr>
              <w:rPr>
                <w:color w:val="0070C0"/>
              </w:rPr>
            </w:pPr>
            <w:r>
              <w:rPr>
                <w:color w:val="0070C0"/>
              </w:rPr>
              <w:t>Invention</w:t>
            </w:r>
            <w:r w:rsidR="00F62C11" w:rsidRPr="002504F4">
              <w:rPr>
                <w:color w:val="0070C0"/>
              </w:rPr>
              <w:t xml:space="preserve"> </w:t>
            </w:r>
          </w:p>
          <w:p w14:paraId="038C8C55" w14:textId="40C09CC4" w:rsidR="00F32F9A" w:rsidRDefault="00F32F9A" w:rsidP="00F32F9A">
            <w:r>
              <w:rPr>
                <w:color w:val="0070C0"/>
              </w:rPr>
              <w:t>Reflection</w:t>
            </w:r>
          </w:p>
        </w:tc>
        <w:tc>
          <w:tcPr>
            <w:tcW w:w="2700" w:type="dxa"/>
          </w:tcPr>
          <w:p w14:paraId="7FCFCE77" w14:textId="30F0A42B" w:rsidR="00C52F33" w:rsidRDefault="00A941D5" w:rsidP="00417452">
            <w:pPr>
              <w:pStyle w:val="ListParagraph"/>
              <w:numPr>
                <w:ilvl w:val="0"/>
                <w:numId w:val="4"/>
              </w:numPr>
              <w:ind w:left="165" w:hanging="224"/>
            </w:pPr>
            <w:r>
              <w:t>Writing narrative—</w:t>
            </w:r>
            <w:r w:rsidR="00672195">
              <w:t>W</w:t>
            </w:r>
            <w:r w:rsidR="00F32F9A">
              <w:t>W about experience with writing to this point</w:t>
            </w:r>
          </w:p>
          <w:p w14:paraId="445429D1" w14:textId="16F1F8C0" w:rsidR="00F62C11" w:rsidRDefault="00F62C11" w:rsidP="00417452">
            <w:pPr>
              <w:pStyle w:val="ListParagraph"/>
              <w:numPr>
                <w:ilvl w:val="0"/>
                <w:numId w:val="4"/>
              </w:numPr>
              <w:ind w:left="165" w:hanging="224"/>
            </w:pPr>
            <w:r w:rsidRPr="00F32F9A">
              <w:t>Collage</w:t>
            </w:r>
            <w:r w:rsidR="002504F4" w:rsidRPr="00F32F9A">
              <w:t>/composite</w:t>
            </w:r>
            <w:r w:rsidRPr="00F32F9A">
              <w:t xml:space="preserve"> paper of various rhetorical genres </w:t>
            </w:r>
            <w:r w:rsidR="002504F4" w:rsidRPr="00F32F9A">
              <w:t>+</w:t>
            </w:r>
            <w:r w:rsidRPr="00F32F9A">
              <w:t xml:space="preserve"> memo of </w:t>
            </w:r>
            <w:r w:rsidR="002504F4" w:rsidRPr="00F32F9A">
              <w:t>analysis</w:t>
            </w:r>
          </w:p>
          <w:p w14:paraId="5BE09CD7" w14:textId="7067351B" w:rsidR="002E44EA" w:rsidRDefault="002E44EA" w:rsidP="00417452">
            <w:pPr>
              <w:pStyle w:val="ListParagraph"/>
              <w:numPr>
                <w:ilvl w:val="0"/>
                <w:numId w:val="4"/>
              </w:numPr>
              <w:ind w:left="165" w:hanging="224"/>
            </w:pPr>
            <w:r>
              <w:t>Reflection on genre</w:t>
            </w:r>
          </w:p>
          <w:p w14:paraId="1A08DB4A" w14:textId="6138589D" w:rsidR="003A1C45" w:rsidRPr="00A941D5" w:rsidRDefault="003A1C45" w:rsidP="00417452">
            <w:pPr>
              <w:pStyle w:val="ListParagraph"/>
              <w:numPr>
                <w:ilvl w:val="0"/>
                <w:numId w:val="4"/>
              </w:numPr>
              <w:ind w:left="165" w:hanging="224"/>
              <w:rPr>
                <w:color w:val="C00000"/>
              </w:rPr>
            </w:pPr>
            <w:r w:rsidRPr="00A941D5">
              <w:rPr>
                <w:color w:val="C00000"/>
              </w:rPr>
              <w:t xml:space="preserve">Remix assignment—speaking </w:t>
            </w:r>
            <w:r w:rsidR="00417452" w:rsidRPr="00A941D5">
              <w:rPr>
                <w:color w:val="C00000"/>
              </w:rPr>
              <w:t>&amp; v</w:t>
            </w:r>
            <w:r w:rsidRPr="00A941D5">
              <w:rPr>
                <w:color w:val="C00000"/>
              </w:rPr>
              <w:t xml:space="preserve">isual </w:t>
            </w:r>
          </w:p>
          <w:p w14:paraId="00100E08" w14:textId="7EF492A9" w:rsidR="00F62C11" w:rsidRDefault="00F62C11" w:rsidP="00A941D5">
            <w:pPr>
              <w:pStyle w:val="ListParagraph"/>
              <w:ind w:left="165"/>
            </w:pPr>
          </w:p>
        </w:tc>
        <w:tc>
          <w:tcPr>
            <w:tcW w:w="2610" w:type="dxa"/>
          </w:tcPr>
          <w:p w14:paraId="65F8ED3B" w14:textId="31898A6D" w:rsidR="00C52F33" w:rsidRPr="00633E84" w:rsidRDefault="00C52F33" w:rsidP="00417452">
            <w:pPr>
              <w:rPr>
                <w:color w:val="0070C0"/>
              </w:rPr>
            </w:pPr>
            <w:r>
              <w:t>Students apply rhetorical key terms as they examine or suggest how writing works in one or more situations.</w:t>
            </w:r>
            <w:r w:rsidR="00A941D5">
              <w:t xml:space="preserve"> Students compose in</w:t>
            </w:r>
            <w:r w:rsidR="00F32F9A">
              <w:t xml:space="preserve"> many genres and in the final paper, grapple with the notion of controlling idea as an organizing tool. They begin to think rhetorically.</w:t>
            </w:r>
          </w:p>
        </w:tc>
        <w:tc>
          <w:tcPr>
            <w:tcW w:w="2250" w:type="dxa"/>
          </w:tcPr>
          <w:p w14:paraId="5EF93E6D" w14:textId="5F599AC9" w:rsidR="00C52F33" w:rsidRDefault="00F32F9A" w:rsidP="00417452">
            <w:pPr>
              <w:pStyle w:val="ListParagraph"/>
              <w:numPr>
                <w:ilvl w:val="0"/>
                <w:numId w:val="3"/>
              </w:numPr>
              <w:ind w:left="160" w:hanging="174"/>
            </w:pPr>
            <w:r>
              <w:t>EA Intro</w:t>
            </w:r>
          </w:p>
          <w:p w14:paraId="0B93E83D" w14:textId="75D6C691" w:rsidR="00F32F9A" w:rsidRDefault="00F32F9A" w:rsidP="00417452">
            <w:pPr>
              <w:pStyle w:val="ListParagraph"/>
              <w:numPr>
                <w:ilvl w:val="0"/>
                <w:numId w:val="3"/>
              </w:numPr>
              <w:ind w:left="160" w:hanging="174"/>
            </w:pPr>
            <w:r>
              <w:t>EA Chapter 7</w:t>
            </w:r>
          </w:p>
          <w:p w14:paraId="4B8C9998" w14:textId="47EBBEC2" w:rsidR="00F32F9A" w:rsidRDefault="003A1C45" w:rsidP="00417452">
            <w:pPr>
              <w:pStyle w:val="ListParagraph"/>
              <w:numPr>
                <w:ilvl w:val="0"/>
                <w:numId w:val="3"/>
              </w:numPr>
              <w:ind w:left="160" w:hanging="174"/>
            </w:pPr>
            <w:r>
              <w:t>EA Chapter 10 &amp; intro material</w:t>
            </w:r>
          </w:p>
          <w:p w14:paraId="3A020054" w14:textId="55627437" w:rsidR="003A1C45" w:rsidRDefault="00A941D5" w:rsidP="00417452">
            <w:pPr>
              <w:pStyle w:val="ListParagraph"/>
              <w:numPr>
                <w:ilvl w:val="0"/>
                <w:numId w:val="3"/>
              </w:numPr>
              <w:ind w:left="160" w:hanging="174"/>
            </w:pPr>
            <w:r>
              <w:t>Handout, “Controlling Idea &amp; Genres”</w:t>
            </w:r>
          </w:p>
          <w:p w14:paraId="3D114BEE" w14:textId="6EA97D80" w:rsidR="00A941D5" w:rsidRDefault="00A941D5" w:rsidP="00417452">
            <w:pPr>
              <w:pStyle w:val="ListParagraph"/>
              <w:numPr>
                <w:ilvl w:val="0"/>
                <w:numId w:val="3"/>
              </w:numPr>
              <w:ind w:left="160" w:hanging="174"/>
            </w:pPr>
            <w:r>
              <w:t>Robert Root on Collage/Segmented Essays</w:t>
            </w:r>
          </w:p>
          <w:p w14:paraId="77408C76" w14:textId="4E1142B7" w:rsidR="002E44EA" w:rsidRDefault="002E44EA" w:rsidP="00417452">
            <w:pPr>
              <w:pStyle w:val="ListParagraph"/>
              <w:numPr>
                <w:ilvl w:val="0"/>
                <w:numId w:val="3"/>
              </w:numPr>
              <w:ind w:left="160" w:hanging="174"/>
            </w:pPr>
            <w:r>
              <w:t>EA Chapters 1-2</w:t>
            </w:r>
          </w:p>
          <w:p w14:paraId="07393802" w14:textId="4E27AFB3" w:rsidR="002E44EA" w:rsidRDefault="002E44EA" w:rsidP="00417452">
            <w:pPr>
              <w:pStyle w:val="ListParagraph"/>
              <w:numPr>
                <w:ilvl w:val="0"/>
                <w:numId w:val="3"/>
              </w:numPr>
              <w:ind w:left="160" w:hanging="174"/>
            </w:pPr>
            <w:r>
              <w:t xml:space="preserve">McPhee “Structure” from </w:t>
            </w:r>
            <w:r w:rsidRPr="002E44EA">
              <w:rPr>
                <w:i/>
              </w:rPr>
              <w:t>Draft No 4</w:t>
            </w:r>
          </w:p>
          <w:p w14:paraId="41137ED4" w14:textId="6BCB041B" w:rsidR="002504F4" w:rsidRDefault="002504F4" w:rsidP="00A941D5"/>
        </w:tc>
        <w:tc>
          <w:tcPr>
            <w:tcW w:w="3870" w:type="dxa"/>
          </w:tcPr>
          <w:p w14:paraId="09FA04AA" w14:textId="5D123CA8" w:rsidR="00C52F33" w:rsidRDefault="003A1C45" w:rsidP="00417452">
            <w:pPr>
              <w:pStyle w:val="ListParagraph"/>
              <w:numPr>
                <w:ilvl w:val="0"/>
                <w:numId w:val="3"/>
              </w:numPr>
              <w:ind w:left="167" w:hanging="167"/>
            </w:pPr>
            <w:r>
              <w:t>W</w:t>
            </w:r>
            <w:r w:rsidR="00F32F9A">
              <w:t>W</w:t>
            </w:r>
            <w:r w:rsidR="00C52F33">
              <w:t xml:space="preserve">*: </w:t>
            </w:r>
            <w:r>
              <w:t>Experience with Writing to Date</w:t>
            </w:r>
          </w:p>
          <w:p w14:paraId="7C6EAF2A" w14:textId="69E668E4" w:rsidR="00C52F33" w:rsidRDefault="003A1C45" w:rsidP="00417452">
            <w:pPr>
              <w:pStyle w:val="ListParagraph"/>
              <w:numPr>
                <w:ilvl w:val="0"/>
                <w:numId w:val="3"/>
              </w:numPr>
              <w:ind w:left="167" w:hanging="167"/>
            </w:pPr>
            <w:r>
              <w:t>W</w:t>
            </w:r>
            <w:r w:rsidR="00C52F33">
              <w:t xml:space="preserve">W: </w:t>
            </w:r>
            <w:r>
              <w:t>Responding to syllabus &amp; Text—discussion prep</w:t>
            </w:r>
          </w:p>
          <w:p w14:paraId="2F626C40" w14:textId="6C464E4D" w:rsidR="002504F4" w:rsidRDefault="002504F4" w:rsidP="00417452">
            <w:pPr>
              <w:pStyle w:val="ListParagraph"/>
              <w:numPr>
                <w:ilvl w:val="0"/>
                <w:numId w:val="3"/>
              </w:numPr>
              <w:ind w:left="167" w:hanging="167"/>
            </w:pPr>
            <w:r>
              <w:t xml:space="preserve">WW: </w:t>
            </w:r>
            <w:r w:rsidR="003A1C45">
              <w:t>Genre Seed development</w:t>
            </w:r>
          </w:p>
          <w:p w14:paraId="186AD864" w14:textId="1EE49CC4" w:rsidR="002E44EA" w:rsidRDefault="00C52F33" w:rsidP="002E44EA">
            <w:pPr>
              <w:pStyle w:val="ListParagraph"/>
              <w:numPr>
                <w:ilvl w:val="0"/>
                <w:numId w:val="3"/>
              </w:numPr>
              <w:ind w:left="167" w:hanging="167"/>
            </w:pPr>
            <w:r>
              <w:t xml:space="preserve">WW: </w:t>
            </w:r>
            <w:r w:rsidR="00417452" w:rsidRPr="00417452">
              <w:t>Review of draft</w:t>
            </w:r>
            <w:r w:rsidR="002E44EA">
              <w:t>—</w:t>
            </w:r>
            <w:r w:rsidR="00417452" w:rsidRPr="00417452">
              <w:t>planning</w:t>
            </w:r>
          </w:p>
          <w:p w14:paraId="02C4D0FE" w14:textId="77777777" w:rsidR="002E44EA" w:rsidRDefault="00417452" w:rsidP="002E44EA">
            <w:pPr>
              <w:pStyle w:val="ListParagraph"/>
              <w:numPr>
                <w:ilvl w:val="0"/>
                <w:numId w:val="3"/>
              </w:numPr>
              <w:ind w:left="167" w:hanging="167"/>
            </w:pPr>
            <w:r>
              <w:t>Invention workshop on Collage Project</w:t>
            </w:r>
          </w:p>
          <w:p w14:paraId="4462E2DA" w14:textId="653A25B1" w:rsidR="00417452" w:rsidRDefault="00417452" w:rsidP="002E44EA">
            <w:pPr>
              <w:pStyle w:val="ListParagraph"/>
              <w:numPr>
                <w:ilvl w:val="0"/>
                <w:numId w:val="3"/>
              </w:numPr>
              <w:ind w:left="167" w:hanging="167"/>
            </w:pPr>
            <w:r>
              <w:t xml:space="preserve">Intermediate stage workshop on Collage Project </w:t>
            </w:r>
          </w:p>
          <w:p w14:paraId="02F70B4C" w14:textId="2D03F58C" w:rsidR="00417452" w:rsidRDefault="00417452" w:rsidP="00417452">
            <w:pPr>
              <w:ind w:left="-14"/>
            </w:pPr>
          </w:p>
        </w:tc>
      </w:tr>
      <w:tr w:rsidR="00C52F33" w14:paraId="3CDDE800" w14:textId="4223B827" w:rsidTr="002E44EA">
        <w:trPr>
          <w:cantSplit/>
          <w:trHeight w:val="4940"/>
        </w:trPr>
        <w:tc>
          <w:tcPr>
            <w:tcW w:w="760" w:type="dxa"/>
            <w:shd w:val="clear" w:color="auto" w:fill="F2F2F2" w:themeFill="background1" w:themeFillShade="F2"/>
            <w:textDirection w:val="btLr"/>
          </w:tcPr>
          <w:p w14:paraId="5553C462" w14:textId="25BE0195" w:rsidR="00C52F33" w:rsidRDefault="002E44EA" w:rsidP="00633E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Practicing Rhetoric: Writing into Conversations</w:t>
            </w:r>
          </w:p>
          <w:p w14:paraId="61609C41" w14:textId="7A6CE7E7" w:rsidR="00C52F33" w:rsidRPr="00C52F33" w:rsidRDefault="00C52F33" w:rsidP="005E76E4">
            <w:pPr>
              <w:ind w:left="113" w:right="113"/>
              <w:jc w:val="center"/>
            </w:pPr>
            <w:r w:rsidRPr="00C52F33">
              <w:t xml:space="preserve">Week </w:t>
            </w:r>
            <w:r w:rsidR="008160BC">
              <w:t>4/</w:t>
            </w:r>
            <w:r w:rsidR="00672195">
              <w:t>5</w:t>
            </w:r>
            <w:r w:rsidR="008160BC">
              <w:t xml:space="preserve"> </w:t>
            </w:r>
            <w:r w:rsidR="00672195">
              <w:t>-</w:t>
            </w:r>
            <w:r w:rsidR="008160BC">
              <w:t xml:space="preserve"> </w:t>
            </w:r>
            <w:r w:rsidR="00672195">
              <w:t>11</w:t>
            </w:r>
          </w:p>
        </w:tc>
        <w:tc>
          <w:tcPr>
            <w:tcW w:w="2300" w:type="dxa"/>
          </w:tcPr>
          <w:p w14:paraId="10B1DB10" w14:textId="77777777" w:rsidR="009C3766" w:rsidRPr="002504F4" w:rsidRDefault="009C3766" w:rsidP="009C3766">
            <w:pPr>
              <w:rPr>
                <w:b/>
                <w:color w:val="0070C0"/>
              </w:rPr>
            </w:pPr>
            <w:r w:rsidRPr="002504F4">
              <w:rPr>
                <w:b/>
                <w:color w:val="0070C0"/>
              </w:rPr>
              <w:t>Activates/Reviews:</w:t>
            </w:r>
          </w:p>
          <w:p w14:paraId="411525D5" w14:textId="134574E0" w:rsidR="002E44EA" w:rsidRDefault="002E44EA" w:rsidP="009C3766">
            <w:pPr>
              <w:rPr>
                <w:color w:val="0070C0"/>
              </w:rPr>
            </w:pPr>
            <w:r>
              <w:rPr>
                <w:color w:val="0070C0"/>
              </w:rPr>
              <w:t>Audience</w:t>
            </w:r>
          </w:p>
          <w:p w14:paraId="122DB94D" w14:textId="342AAD35" w:rsidR="009C3766" w:rsidRDefault="00ED75F1" w:rsidP="009C3766">
            <w:pPr>
              <w:rPr>
                <w:color w:val="0070C0"/>
              </w:rPr>
            </w:pPr>
            <w:r>
              <w:rPr>
                <w:color w:val="0070C0"/>
              </w:rPr>
              <w:t>Reflection</w:t>
            </w:r>
          </w:p>
          <w:p w14:paraId="53486595" w14:textId="3A4DC345" w:rsidR="004346FC" w:rsidRDefault="004346FC" w:rsidP="009C3766">
            <w:pPr>
              <w:rPr>
                <w:color w:val="0070C0"/>
              </w:rPr>
            </w:pPr>
            <w:r>
              <w:rPr>
                <w:color w:val="0070C0"/>
              </w:rPr>
              <w:t>Genre</w:t>
            </w:r>
          </w:p>
          <w:p w14:paraId="5448FC24" w14:textId="7D45ABD7" w:rsidR="002E44EA" w:rsidRDefault="002E44EA" w:rsidP="009C3766">
            <w:pPr>
              <w:rPr>
                <w:color w:val="0070C0"/>
              </w:rPr>
            </w:pPr>
            <w:r>
              <w:rPr>
                <w:color w:val="0070C0"/>
              </w:rPr>
              <w:t>Invention</w:t>
            </w:r>
          </w:p>
          <w:p w14:paraId="691DE660" w14:textId="77777777" w:rsidR="00BA084D" w:rsidRDefault="00BA084D" w:rsidP="009C3766">
            <w:pPr>
              <w:rPr>
                <w:b/>
                <w:color w:val="0070C0"/>
              </w:rPr>
            </w:pPr>
          </w:p>
          <w:p w14:paraId="7F2A7332" w14:textId="77C203EF" w:rsidR="009C3766" w:rsidRPr="002504F4" w:rsidRDefault="009C3766" w:rsidP="009C3766">
            <w:pPr>
              <w:rPr>
                <w:b/>
                <w:color w:val="0070C0"/>
              </w:rPr>
            </w:pPr>
            <w:r w:rsidRPr="002504F4">
              <w:rPr>
                <w:b/>
                <w:color w:val="0070C0"/>
              </w:rPr>
              <w:t>Possible Key Terms:</w:t>
            </w:r>
          </w:p>
          <w:p w14:paraId="2230FAC1" w14:textId="4F5B5A1C" w:rsidR="004346FC" w:rsidRDefault="009C3766" w:rsidP="004346FC">
            <w:pPr>
              <w:rPr>
                <w:color w:val="0070C0"/>
              </w:rPr>
            </w:pPr>
            <w:r w:rsidRPr="009C3766">
              <w:rPr>
                <w:color w:val="0070C0"/>
              </w:rPr>
              <w:t>Rhetorical S</w:t>
            </w:r>
            <w:r w:rsidR="004346FC">
              <w:rPr>
                <w:color w:val="0070C0"/>
              </w:rPr>
              <w:t>ituation</w:t>
            </w:r>
            <w:r w:rsidRPr="009C3766">
              <w:rPr>
                <w:color w:val="0070C0"/>
              </w:rPr>
              <w:t xml:space="preserve"> </w:t>
            </w:r>
            <w:r w:rsidR="004346FC">
              <w:rPr>
                <w:color w:val="0070C0"/>
              </w:rPr>
              <w:t>Purpose</w:t>
            </w:r>
          </w:p>
          <w:p w14:paraId="6EF67744" w14:textId="77777777" w:rsidR="004346FC" w:rsidRDefault="004346FC" w:rsidP="004346FC">
            <w:pPr>
              <w:rPr>
                <w:color w:val="0070C0"/>
              </w:rPr>
            </w:pPr>
            <w:r>
              <w:rPr>
                <w:color w:val="0070C0"/>
              </w:rPr>
              <w:t>Evidence</w:t>
            </w:r>
            <w:r w:rsidR="00ED75F1">
              <w:rPr>
                <w:color w:val="0070C0"/>
              </w:rPr>
              <w:t xml:space="preserve"> </w:t>
            </w:r>
          </w:p>
          <w:p w14:paraId="3DF60B8C" w14:textId="298528C0" w:rsidR="004346FC" w:rsidRDefault="004346FC" w:rsidP="004346FC">
            <w:pPr>
              <w:rPr>
                <w:color w:val="0070C0"/>
              </w:rPr>
            </w:pPr>
            <w:r>
              <w:rPr>
                <w:color w:val="0070C0"/>
              </w:rPr>
              <w:t>Analysis/Synthesis</w:t>
            </w:r>
          </w:p>
          <w:p w14:paraId="3C857B86" w14:textId="1689C277" w:rsidR="00C52F33" w:rsidRDefault="00ED75F1" w:rsidP="004346FC">
            <w:r>
              <w:rPr>
                <w:color w:val="0070C0"/>
              </w:rPr>
              <w:t>Revision</w:t>
            </w:r>
          </w:p>
        </w:tc>
        <w:tc>
          <w:tcPr>
            <w:tcW w:w="2700" w:type="dxa"/>
          </w:tcPr>
          <w:p w14:paraId="2322D656" w14:textId="049469B2" w:rsidR="00672195" w:rsidRDefault="004C3D7C" w:rsidP="00672195">
            <w:pPr>
              <w:pStyle w:val="ListParagraph"/>
              <w:numPr>
                <w:ilvl w:val="0"/>
                <w:numId w:val="1"/>
              </w:numPr>
              <w:ind w:left="165" w:hanging="194"/>
            </w:pPr>
            <w:r>
              <w:t>Interview Paper</w:t>
            </w:r>
            <w:r w:rsidR="00421415">
              <w:t xml:space="preserve"> + Reflection on Integrating the voices of others</w:t>
            </w:r>
          </w:p>
          <w:p w14:paraId="7F3C27D8" w14:textId="77777777" w:rsidR="00BA084D" w:rsidRDefault="008160BC" w:rsidP="00672195">
            <w:pPr>
              <w:pStyle w:val="ListParagraph"/>
              <w:numPr>
                <w:ilvl w:val="0"/>
                <w:numId w:val="1"/>
              </w:numPr>
              <w:ind w:left="165" w:hanging="194"/>
            </w:pPr>
            <w:r>
              <w:t>Investigative Project Topic Proposal</w:t>
            </w:r>
          </w:p>
          <w:p w14:paraId="046334FA" w14:textId="77777777" w:rsidR="008160BC" w:rsidRDefault="008160BC" w:rsidP="00672195">
            <w:pPr>
              <w:pStyle w:val="ListParagraph"/>
              <w:numPr>
                <w:ilvl w:val="0"/>
                <w:numId w:val="1"/>
              </w:numPr>
              <w:ind w:left="165" w:hanging="194"/>
            </w:pPr>
            <w:r>
              <w:t>Working Annotated Bibliography</w:t>
            </w:r>
          </w:p>
          <w:p w14:paraId="5257665E" w14:textId="158A7304" w:rsidR="005E76E4" w:rsidRDefault="005E76E4" w:rsidP="00672195">
            <w:pPr>
              <w:pStyle w:val="ListParagraph"/>
              <w:numPr>
                <w:ilvl w:val="0"/>
                <w:numId w:val="1"/>
              </w:numPr>
              <w:ind w:left="165" w:hanging="194"/>
            </w:pPr>
            <w:r>
              <w:t>Interview Project</w:t>
            </w:r>
            <w:r w:rsidR="00421415">
              <w:t xml:space="preserve"> + Reflection on Revision</w:t>
            </w:r>
          </w:p>
        </w:tc>
        <w:tc>
          <w:tcPr>
            <w:tcW w:w="2610" w:type="dxa"/>
          </w:tcPr>
          <w:p w14:paraId="578F4FBC" w14:textId="2609EE78" w:rsidR="009C3766" w:rsidRPr="00ED75F1" w:rsidRDefault="00C52F33" w:rsidP="005E76E4">
            <w:pPr>
              <w:rPr>
                <w:color w:val="0070C0"/>
              </w:rPr>
            </w:pPr>
            <w:r>
              <w:t>Students participate in an ongoing discourse about a particular topic</w:t>
            </w:r>
            <w:r w:rsidR="005E76E4">
              <w:t xml:space="preserve"> with readings</w:t>
            </w:r>
            <w:r>
              <w:t xml:space="preserve">. </w:t>
            </w:r>
            <w:r w:rsidR="00BA084D">
              <w:t>Engage in research</w:t>
            </w:r>
            <w:r>
              <w:t xml:space="preserve"> by examining multiple sources</w:t>
            </w:r>
            <w:r w:rsidR="005E76E4">
              <w:t xml:space="preserve"> and </w:t>
            </w:r>
            <w:r>
              <w:t>develop</w:t>
            </w:r>
            <w:r w:rsidR="005E76E4">
              <w:t>ing</w:t>
            </w:r>
            <w:r>
              <w:t xml:space="preserve"> writing in which they integrate the ideas of others.</w:t>
            </w:r>
            <w:r w:rsidR="00BA084D">
              <w:t xml:space="preserve"> </w:t>
            </w:r>
            <w:r w:rsidR="00ED75F1" w:rsidRPr="00BA084D">
              <w:t>Students experience working with sources in a scaffolded, stepped structure.</w:t>
            </w:r>
          </w:p>
        </w:tc>
        <w:tc>
          <w:tcPr>
            <w:tcW w:w="2250" w:type="dxa"/>
          </w:tcPr>
          <w:p w14:paraId="2D3293F1" w14:textId="77777777" w:rsidR="008160BC" w:rsidRDefault="008160BC" w:rsidP="008160BC">
            <w:pPr>
              <w:pStyle w:val="ListParagraph"/>
              <w:numPr>
                <w:ilvl w:val="0"/>
                <w:numId w:val="1"/>
              </w:numPr>
              <w:ind w:left="165" w:hanging="194"/>
            </w:pPr>
            <w:r>
              <w:t>EA Chapter 19</w:t>
            </w:r>
          </w:p>
          <w:p w14:paraId="3198B413" w14:textId="250F18F4" w:rsidR="008160BC" w:rsidRDefault="008160BC" w:rsidP="00672195">
            <w:pPr>
              <w:pStyle w:val="ListParagraph"/>
              <w:numPr>
                <w:ilvl w:val="0"/>
                <w:numId w:val="1"/>
              </w:numPr>
              <w:ind w:left="165" w:hanging="194"/>
            </w:pPr>
            <w:r>
              <w:rPr>
                <w:i/>
              </w:rPr>
              <w:t xml:space="preserve">Draft No. 4, </w:t>
            </w:r>
            <w:r>
              <w:t>several readings spread throughout the unit</w:t>
            </w:r>
          </w:p>
          <w:p w14:paraId="03AB7F6D" w14:textId="76C561DA" w:rsidR="00672195" w:rsidRDefault="00672195" w:rsidP="00672195">
            <w:pPr>
              <w:pStyle w:val="ListParagraph"/>
              <w:numPr>
                <w:ilvl w:val="0"/>
                <w:numId w:val="1"/>
              </w:numPr>
              <w:ind w:left="165" w:hanging="194"/>
            </w:pPr>
            <w:r>
              <w:t xml:space="preserve">EA Chapter </w:t>
            </w:r>
            <w:r w:rsidR="008160BC">
              <w:t>16 on proposals</w:t>
            </w:r>
          </w:p>
          <w:p w14:paraId="0D47ED32" w14:textId="445D2E16" w:rsidR="008160BC" w:rsidRDefault="008160BC" w:rsidP="00672195">
            <w:pPr>
              <w:pStyle w:val="ListParagraph"/>
              <w:numPr>
                <w:ilvl w:val="0"/>
                <w:numId w:val="1"/>
              </w:numPr>
              <w:ind w:left="165" w:hanging="194"/>
            </w:pPr>
            <w:r w:rsidRPr="008160BC">
              <w:rPr>
                <w:i/>
              </w:rPr>
              <w:t>Oranges</w:t>
            </w:r>
            <w:r>
              <w:t>, the entire book spread throughout the unit</w:t>
            </w:r>
          </w:p>
          <w:p w14:paraId="692B8689" w14:textId="47F949C4" w:rsidR="00672195" w:rsidRDefault="00672195" w:rsidP="00672195">
            <w:pPr>
              <w:pStyle w:val="ListParagraph"/>
              <w:numPr>
                <w:ilvl w:val="0"/>
                <w:numId w:val="1"/>
              </w:numPr>
              <w:ind w:left="165" w:hanging="194"/>
            </w:pPr>
            <w:r>
              <w:t xml:space="preserve">EA Chapter </w:t>
            </w:r>
            <w:r w:rsidR="008160BC">
              <w:t>20-23</w:t>
            </w:r>
          </w:p>
          <w:p w14:paraId="418FCB3B" w14:textId="404FE1BE" w:rsidR="005E76E4" w:rsidRDefault="005E76E4" w:rsidP="00672195">
            <w:pPr>
              <w:pStyle w:val="ListParagraph"/>
              <w:numPr>
                <w:ilvl w:val="0"/>
                <w:numId w:val="1"/>
              </w:numPr>
              <w:ind w:left="165" w:hanging="194"/>
            </w:pPr>
            <w:r>
              <w:t>EA Chapter 12</w:t>
            </w:r>
          </w:p>
          <w:p w14:paraId="16003031" w14:textId="7A875086" w:rsidR="00AC5475" w:rsidRDefault="00AC5475" w:rsidP="008160BC">
            <w:pPr>
              <w:pStyle w:val="ListParagraph"/>
              <w:ind w:left="165"/>
            </w:pPr>
          </w:p>
        </w:tc>
        <w:tc>
          <w:tcPr>
            <w:tcW w:w="3870" w:type="dxa"/>
          </w:tcPr>
          <w:p w14:paraId="4C0084A6" w14:textId="43EC4F35" w:rsidR="004C3D7C" w:rsidRDefault="002E44EA" w:rsidP="004C3D7C">
            <w:pPr>
              <w:pStyle w:val="ListParagraph"/>
              <w:numPr>
                <w:ilvl w:val="0"/>
                <w:numId w:val="1"/>
              </w:numPr>
              <w:ind w:left="257" w:hanging="270"/>
            </w:pPr>
            <w:r>
              <w:t xml:space="preserve">Invention exercise on </w:t>
            </w:r>
            <w:r w:rsidR="008160BC">
              <w:t>Investigative Project—getting started, finding a topic</w:t>
            </w:r>
          </w:p>
          <w:p w14:paraId="207E22DD" w14:textId="238BA878" w:rsidR="004C3D7C" w:rsidRDefault="008160BC" w:rsidP="004C3D7C">
            <w:pPr>
              <w:pStyle w:val="ListParagraph"/>
              <w:numPr>
                <w:ilvl w:val="0"/>
                <w:numId w:val="1"/>
              </w:numPr>
              <w:ind w:left="257" w:hanging="270"/>
            </w:pPr>
            <w:r>
              <w:t>Library instruction and time for library work</w:t>
            </w:r>
          </w:p>
          <w:p w14:paraId="4D4E4FA3" w14:textId="4D05F3A3" w:rsidR="004C3D7C" w:rsidRDefault="008160BC" w:rsidP="005E76E4">
            <w:pPr>
              <w:pStyle w:val="ListParagraph"/>
              <w:numPr>
                <w:ilvl w:val="0"/>
                <w:numId w:val="1"/>
              </w:numPr>
              <w:ind w:left="257" w:hanging="270"/>
            </w:pPr>
            <w:r>
              <w:t>In class work on Bibliography</w:t>
            </w:r>
          </w:p>
          <w:p w14:paraId="072F018E" w14:textId="77777777" w:rsidR="005E76E4" w:rsidRDefault="005E76E4" w:rsidP="004C3D7C">
            <w:pPr>
              <w:pStyle w:val="ListParagraph"/>
              <w:numPr>
                <w:ilvl w:val="0"/>
                <w:numId w:val="1"/>
              </w:numPr>
              <w:ind w:left="257" w:hanging="270"/>
            </w:pPr>
            <w:r>
              <w:t>Continue working with students through staged steps of creating the Investigative Project</w:t>
            </w:r>
          </w:p>
          <w:p w14:paraId="19CF98CD" w14:textId="73584CB9" w:rsidR="004C3D7C" w:rsidRDefault="004C3D7C" w:rsidP="004C3D7C">
            <w:pPr>
              <w:pStyle w:val="ListParagraph"/>
              <w:numPr>
                <w:ilvl w:val="0"/>
                <w:numId w:val="1"/>
              </w:numPr>
              <w:ind w:left="257" w:hanging="270"/>
            </w:pPr>
            <w:r>
              <w:t>Workshop on draft of Interview Paper</w:t>
            </w:r>
          </w:p>
          <w:p w14:paraId="1D844F0B" w14:textId="2CFDE5E5" w:rsidR="005E76E4" w:rsidRDefault="005E76E4" w:rsidP="004C3D7C">
            <w:pPr>
              <w:pStyle w:val="ListParagraph"/>
              <w:numPr>
                <w:ilvl w:val="0"/>
                <w:numId w:val="1"/>
              </w:numPr>
              <w:ind w:left="257" w:hanging="270"/>
            </w:pPr>
            <w:r>
              <w:t>Descriptive Writing exercise based on McPhee</w:t>
            </w:r>
          </w:p>
          <w:p w14:paraId="23693CCA" w14:textId="7A348B58" w:rsidR="005E76E4" w:rsidRDefault="005E76E4" w:rsidP="004C3D7C">
            <w:pPr>
              <w:pStyle w:val="ListParagraph"/>
              <w:numPr>
                <w:ilvl w:val="0"/>
                <w:numId w:val="1"/>
              </w:numPr>
              <w:ind w:left="257" w:hanging="270"/>
            </w:pPr>
            <w:r>
              <w:t>Punctuation/Grammar workshop</w:t>
            </w:r>
          </w:p>
          <w:p w14:paraId="4CD295D8" w14:textId="714D96A7" w:rsidR="005E76E4" w:rsidRDefault="005E76E4" w:rsidP="004C3D7C">
            <w:pPr>
              <w:pStyle w:val="ListParagraph"/>
              <w:numPr>
                <w:ilvl w:val="0"/>
                <w:numId w:val="1"/>
              </w:numPr>
              <w:ind w:left="257" w:hanging="270"/>
            </w:pPr>
            <w:r>
              <w:t xml:space="preserve">Assessment of </w:t>
            </w:r>
            <w:r w:rsidRPr="005E76E4">
              <w:rPr>
                <w:i/>
              </w:rPr>
              <w:t>Oranges</w:t>
            </w:r>
            <w:r>
              <w:t xml:space="preserve"> in writing and discussion (prep for students to think about course content goal)</w:t>
            </w:r>
          </w:p>
          <w:p w14:paraId="3DB00B4D" w14:textId="77777777" w:rsidR="00BA084D" w:rsidRDefault="00BA084D" w:rsidP="004C3D7C">
            <w:pPr>
              <w:rPr>
                <w:color w:val="C00000"/>
              </w:rPr>
            </w:pPr>
          </w:p>
          <w:p w14:paraId="7DFF0E8B" w14:textId="678BB2B7" w:rsidR="00BA084D" w:rsidRDefault="00BA084D" w:rsidP="004C3D7C"/>
        </w:tc>
      </w:tr>
      <w:tr w:rsidR="00C52F33" w14:paraId="40DC7BB8" w14:textId="77777777" w:rsidTr="005E76E4">
        <w:trPr>
          <w:cantSplit/>
          <w:trHeight w:val="5201"/>
        </w:trPr>
        <w:tc>
          <w:tcPr>
            <w:tcW w:w="760" w:type="dxa"/>
            <w:shd w:val="clear" w:color="auto" w:fill="F2F2F2" w:themeFill="background1" w:themeFillShade="F2"/>
            <w:textDirection w:val="btLr"/>
          </w:tcPr>
          <w:p w14:paraId="35BC319F" w14:textId="58FE1ED5" w:rsidR="00C52F33" w:rsidRDefault="005E76E4" w:rsidP="00633E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Reinventing Rhetoric: Adapting, Modulating, Revising</w:t>
            </w:r>
          </w:p>
          <w:p w14:paraId="7FC64E13" w14:textId="0F8FAA1D" w:rsidR="00C52F33" w:rsidRPr="00C52F33" w:rsidRDefault="004346FC" w:rsidP="005E76E4">
            <w:pPr>
              <w:ind w:left="113" w:right="113"/>
              <w:jc w:val="center"/>
            </w:pPr>
            <w:r>
              <w:t>Weeks 12</w:t>
            </w:r>
            <w:r w:rsidR="005E76E4">
              <w:t xml:space="preserve"> – 13/</w:t>
            </w:r>
            <w:r>
              <w:t xml:space="preserve">14 </w:t>
            </w:r>
          </w:p>
        </w:tc>
        <w:tc>
          <w:tcPr>
            <w:tcW w:w="2300" w:type="dxa"/>
          </w:tcPr>
          <w:p w14:paraId="3BA4DC1E" w14:textId="77777777" w:rsidR="009C3766" w:rsidRPr="002504F4" w:rsidRDefault="009C3766" w:rsidP="009C3766">
            <w:pPr>
              <w:rPr>
                <w:b/>
                <w:color w:val="0070C0"/>
              </w:rPr>
            </w:pPr>
            <w:r w:rsidRPr="002504F4">
              <w:rPr>
                <w:b/>
                <w:color w:val="0070C0"/>
              </w:rPr>
              <w:t>Activates/Reviews:</w:t>
            </w:r>
          </w:p>
          <w:p w14:paraId="72B1FAAC" w14:textId="77777777" w:rsidR="005E76E4" w:rsidRDefault="007C2A69" w:rsidP="007C2A69">
            <w:pPr>
              <w:rPr>
                <w:color w:val="0070C0"/>
              </w:rPr>
            </w:pPr>
            <w:r w:rsidRPr="002504F4">
              <w:rPr>
                <w:color w:val="0070C0"/>
              </w:rPr>
              <w:t>Rhetorical Composition</w:t>
            </w:r>
          </w:p>
          <w:p w14:paraId="170AA44C" w14:textId="02863BD5" w:rsidR="007C2A69" w:rsidRDefault="007C2A69" w:rsidP="007C2A69">
            <w:pPr>
              <w:rPr>
                <w:color w:val="0070C0"/>
              </w:rPr>
            </w:pPr>
            <w:r>
              <w:rPr>
                <w:color w:val="0070C0"/>
              </w:rPr>
              <w:t>Writing as process</w:t>
            </w:r>
          </w:p>
          <w:p w14:paraId="6CEF397B" w14:textId="291B6025" w:rsidR="0056494C" w:rsidRPr="002504F4" w:rsidRDefault="0056494C" w:rsidP="007C2A69">
            <w:pPr>
              <w:rPr>
                <w:color w:val="0070C0"/>
              </w:rPr>
            </w:pPr>
            <w:r>
              <w:rPr>
                <w:color w:val="0070C0"/>
              </w:rPr>
              <w:t>Revision</w:t>
            </w:r>
          </w:p>
          <w:p w14:paraId="3334C8AB" w14:textId="77777777" w:rsidR="0056494C" w:rsidRDefault="0056494C" w:rsidP="009C3766">
            <w:pPr>
              <w:rPr>
                <w:b/>
                <w:color w:val="0070C0"/>
              </w:rPr>
            </w:pPr>
          </w:p>
          <w:p w14:paraId="345FA171" w14:textId="12C53952" w:rsidR="009C3766" w:rsidRPr="002504F4" w:rsidRDefault="0056494C" w:rsidP="009C3766"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P</w:t>
            </w:r>
            <w:r w:rsidR="009C3766" w:rsidRPr="002504F4">
              <w:rPr>
                <w:b/>
                <w:color w:val="0070C0"/>
              </w:rPr>
              <w:t>ossible Key Terms:</w:t>
            </w:r>
          </w:p>
          <w:p w14:paraId="2C36ADE7" w14:textId="77777777" w:rsidR="0056494C" w:rsidRDefault="0056494C" w:rsidP="007C2A69">
            <w:pPr>
              <w:rPr>
                <w:color w:val="0070C0"/>
              </w:rPr>
            </w:pPr>
            <w:r>
              <w:rPr>
                <w:color w:val="0070C0"/>
              </w:rPr>
              <w:t>Rhetorical Situation Genre</w:t>
            </w:r>
            <w:r w:rsidR="009C3766" w:rsidRPr="002504F4">
              <w:rPr>
                <w:color w:val="0070C0"/>
              </w:rPr>
              <w:t xml:space="preserve"> </w:t>
            </w:r>
          </w:p>
          <w:p w14:paraId="1CA4455F" w14:textId="77777777" w:rsidR="00AC5475" w:rsidRDefault="007C2A69" w:rsidP="00AC5475">
            <w:pPr>
              <w:rPr>
                <w:color w:val="0070C0"/>
              </w:rPr>
            </w:pPr>
            <w:r>
              <w:rPr>
                <w:color w:val="0070C0"/>
              </w:rPr>
              <w:t>Arrangement</w:t>
            </w:r>
            <w:r w:rsidR="009C3766" w:rsidRPr="002504F4">
              <w:rPr>
                <w:color w:val="0070C0"/>
              </w:rPr>
              <w:t xml:space="preserve"> </w:t>
            </w:r>
          </w:p>
          <w:p w14:paraId="2B6A32A2" w14:textId="6F25EA8E" w:rsidR="00C52F33" w:rsidRDefault="007C2A69" w:rsidP="00AC5475">
            <w:r>
              <w:rPr>
                <w:color w:val="0070C0"/>
              </w:rPr>
              <w:t>Audience</w:t>
            </w:r>
          </w:p>
        </w:tc>
        <w:tc>
          <w:tcPr>
            <w:tcW w:w="2700" w:type="dxa"/>
          </w:tcPr>
          <w:p w14:paraId="6B377FFE" w14:textId="331CF975" w:rsidR="000B657C" w:rsidRDefault="000B657C" w:rsidP="000B657C">
            <w:pPr>
              <w:pStyle w:val="ListParagraph"/>
              <w:numPr>
                <w:ilvl w:val="0"/>
                <w:numId w:val="2"/>
              </w:numPr>
              <w:ind w:left="156" w:hanging="180"/>
              <w:rPr>
                <w:color w:val="C00000"/>
              </w:rPr>
            </w:pPr>
            <w:r w:rsidRPr="002E44EA">
              <w:rPr>
                <w:color w:val="C00000"/>
              </w:rPr>
              <w:t xml:space="preserve">Remix assignment—one-minute speech </w:t>
            </w:r>
            <w:r w:rsidR="00776AFA">
              <w:rPr>
                <w:color w:val="C00000"/>
              </w:rPr>
              <w:t>about Interview project</w:t>
            </w:r>
          </w:p>
          <w:p w14:paraId="799ACF06" w14:textId="1E778D96" w:rsidR="00776AFA" w:rsidRPr="002E44EA" w:rsidRDefault="00776AFA" w:rsidP="000B657C">
            <w:pPr>
              <w:pStyle w:val="ListParagraph"/>
              <w:numPr>
                <w:ilvl w:val="0"/>
                <w:numId w:val="2"/>
              </w:numPr>
              <w:ind w:left="156" w:hanging="180"/>
              <w:rPr>
                <w:color w:val="C00000"/>
              </w:rPr>
            </w:pPr>
            <w:r>
              <w:rPr>
                <w:color w:val="C00000"/>
              </w:rPr>
              <w:t>Quotation exercise which functions as a choral reading</w:t>
            </w:r>
          </w:p>
          <w:p w14:paraId="75AE3851" w14:textId="5EB26263" w:rsidR="009B12E3" w:rsidRDefault="00776AFA" w:rsidP="000B657C">
            <w:pPr>
              <w:pStyle w:val="ListParagraph"/>
              <w:numPr>
                <w:ilvl w:val="0"/>
                <w:numId w:val="2"/>
              </w:numPr>
              <w:ind w:left="156" w:hanging="180"/>
            </w:pPr>
            <w:r w:rsidRPr="00776AFA">
              <w:rPr>
                <w:color w:val="C00000"/>
              </w:rPr>
              <w:t>Digital Poster</w:t>
            </w:r>
            <w:r w:rsidR="000B657C" w:rsidRPr="00776AFA">
              <w:rPr>
                <w:color w:val="C00000"/>
              </w:rPr>
              <w:t xml:space="preserve"> </w:t>
            </w:r>
            <w:r w:rsidRPr="00776AFA">
              <w:rPr>
                <w:color w:val="C00000"/>
              </w:rPr>
              <w:t>assigned</w:t>
            </w:r>
          </w:p>
        </w:tc>
        <w:tc>
          <w:tcPr>
            <w:tcW w:w="2610" w:type="dxa"/>
          </w:tcPr>
          <w:p w14:paraId="0F47B349" w14:textId="57B992A1" w:rsidR="00C52F33" w:rsidRDefault="009B12E3" w:rsidP="00AD05E9">
            <w:r>
              <w:t>Students engage in collaborative workshopping and revision/editing intensively working on feedback and draft</w:t>
            </w:r>
            <w:r w:rsidR="000B657C">
              <w:t>s</w:t>
            </w:r>
            <w:r>
              <w:t xml:space="preserve"> (applying what they have learned). Students continue reading in content area to gain flexible in insight and the ability to enter conversations on the topic</w:t>
            </w:r>
            <w:r w:rsidR="000B657C">
              <w:t>. Students remix assignment into multimodal work.</w:t>
            </w:r>
          </w:p>
        </w:tc>
        <w:tc>
          <w:tcPr>
            <w:tcW w:w="2250" w:type="dxa"/>
          </w:tcPr>
          <w:p w14:paraId="1D714A3F" w14:textId="77777777" w:rsidR="009B12E3" w:rsidRDefault="000B657C" w:rsidP="004346FC">
            <w:pPr>
              <w:pStyle w:val="ListParagraph"/>
              <w:numPr>
                <w:ilvl w:val="0"/>
                <w:numId w:val="3"/>
              </w:numPr>
              <w:ind w:left="160" w:hanging="174"/>
            </w:pPr>
            <w:r w:rsidRPr="000B657C">
              <w:rPr>
                <w:i/>
              </w:rPr>
              <w:t>Draft No. 4</w:t>
            </w:r>
            <w:r>
              <w:t>, “Draft No. 4”</w:t>
            </w:r>
          </w:p>
          <w:p w14:paraId="278FA6C6" w14:textId="48181354" w:rsidR="000B657C" w:rsidRDefault="000B657C" w:rsidP="004346FC">
            <w:pPr>
              <w:pStyle w:val="ListParagraph"/>
              <w:numPr>
                <w:ilvl w:val="0"/>
                <w:numId w:val="3"/>
              </w:numPr>
              <w:ind w:left="160" w:hanging="174"/>
            </w:pPr>
            <w:r>
              <w:rPr>
                <w:i/>
              </w:rPr>
              <w:t xml:space="preserve">EA, </w:t>
            </w:r>
            <w:r>
              <w:t>Chapter</w:t>
            </w:r>
            <w:r w:rsidR="00D66575">
              <w:t>s</w:t>
            </w:r>
            <w:r>
              <w:t xml:space="preserve"> 24-25</w:t>
            </w:r>
          </w:p>
          <w:p w14:paraId="37B380B9" w14:textId="1693BBC4" w:rsidR="00D66575" w:rsidRDefault="00D66575" w:rsidP="004346FC">
            <w:pPr>
              <w:pStyle w:val="ListParagraph"/>
              <w:numPr>
                <w:ilvl w:val="0"/>
                <w:numId w:val="3"/>
              </w:numPr>
              <w:ind w:left="160" w:hanging="174"/>
            </w:pPr>
            <w:r>
              <w:rPr>
                <w:i/>
              </w:rPr>
              <w:t>E</w:t>
            </w:r>
            <w:bookmarkStart w:id="0" w:name="_GoBack"/>
            <w:bookmarkEnd w:id="0"/>
            <w:r>
              <w:rPr>
                <w:i/>
              </w:rPr>
              <w:t xml:space="preserve">A, </w:t>
            </w:r>
            <w:r>
              <w:t>Chapters 33-34</w:t>
            </w:r>
          </w:p>
        </w:tc>
        <w:tc>
          <w:tcPr>
            <w:tcW w:w="3870" w:type="dxa"/>
          </w:tcPr>
          <w:p w14:paraId="42131473" w14:textId="3E624F75" w:rsidR="00C52F33" w:rsidRDefault="000B657C" w:rsidP="009B12E3">
            <w:pPr>
              <w:pStyle w:val="ListParagraph"/>
              <w:numPr>
                <w:ilvl w:val="0"/>
                <w:numId w:val="3"/>
              </w:numPr>
              <w:ind w:left="167" w:hanging="167"/>
            </w:pPr>
            <w:r>
              <w:t>Workshop on developing Investigative Project—integrating pieces of writing with new writing—the art of omission discussed</w:t>
            </w:r>
          </w:p>
          <w:p w14:paraId="180FA4DD" w14:textId="5A34B0D0" w:rsidR="009B12E3" w:rsidRDefault="009B12E3" w:rsidP="009B12E3">
            <w:pPr>
              <w:pStyle w:val="ListParagraph"/>
              <w:numPr>
                <w:ilvl w:val="0"/>
                <w:numId w:val="3"/>
              </w:numPr>
              <w:ind w:left="167" w:hanging="167"/>
            </w:pPr>
            <w:r>
              <w:t>More structured intermediate workshop time</w:t>
            </w:r>
            <w:r w:rsidR="000B657C">
              <w:t>—impromptu conferencing with each other and instructor</w:t>
            </w:r>
          </w:p>
          <w:p w14:paraId="32701087" w14:textId="0FD239C6" w:rsidR="000B657C" w:rsidRDefault="000B657C" w:rsidP="009B12E3">
            <w:pPr>
              <w:pStyle w:val="ListParagraph"/>
              <w:numPr>
                <w:ilvl w:val="0"/>
                <w:numId w:val="3"/>
              </w:numPr>
              <w:ind w:left="167" w:hanging="167"/>
            </w:pPr>
            <w:r>
              <w:t>Instructional session and workshop on digital posters</w:t>
            </w:r>
          </w:p>
          <w:p w14:paraId="3F87EB53" w14:textId="77777777" w:rsidR="009B12E3" w:rsidRDefault="009B12E3" w:rsidP="0056494C">
            <w:pPr>
              <w:pStyle w:val="ListParagraph"/>
              <w:ind w:left="167"/>
            </w:pPr>
          </w:p>
          <w:p w14:paraId="7C5E1870" w14:textId="67B0977F" w:rsidR="009B12E3" w:rsidRDefault="009B12E3" w:rsidP="00AD05E9"/>
        </w:tc>
      </w:tr>
      <w:tr w:rsidR="00C52F33" w14:paraId="05856C49" w14:textId="77777777" w:rsidTr="005E76E4">
        <w:trPr>
          <w:cantSplit/>
          <w:trHeight w:val="4139"/>
        </w:trPr>
        <w:tc>
          <w:tcPr>
            <w:tcW w:w="760" w:type="dxa"/>
            <w:shd w:val="clear" w:color="auto" w:fill="F2F2F2" w:themeFill="background1" w:themeFillShade="F2"/>
            <w:textDirection w:val="btLr"/>
          </w:tcPr>
          <w:p w14:paraId="46719972" w14:textId="79E02F5A" w:rsidR="00C52F33" w:rsidRPr="00C52F33" w:rsidRDefault="000B657C" w:rsidP="000B657C">
            <w:pPr>
              <w:ind w:left="113" w:right="113"/>
              <w:jc w:val="center"/>
            </w:pPr>
            <w:r>
              <w:rPr>
                <w:b/>
              </w:rPr>
              <w:t xml:space="preserve">Reviewing Rhetoric: Collecting, Selecting, Reflecting </w:t>
            </w:r>
            <w:r w:rsidR="00D66575">
              <w:rPr>
                <w:b/>
              </w:rPr>
              <w:t xml:space="preserve">     </w:t>
            </w:r>
            <w:r>
              <w:rPr>
                <w:b/>
              </w:rPr>
              <w:t xml:space="preserve"> </w:t>
            </w:r>
            <w:r w:rsidRPr="00D66575">
              <w:t>W</w:t>
            </w:r>
            <w:r w:rsidR="00C52F33" w:rsidRPr="00C52F33">
              <w:t xml:space="preserve">eeks </w:t>
            </w:r>
            <w:r w:rsidR="00D66575">
              <w:t>14/</w:t>
            </w:r>
            <w:r w:rsidR="004346FC">
              <w:t>15</w:t>
            </w:r>
            <w:r w:rsidR="00D66575">
              <w:t xml:space="preserve"> </w:t>
            </w:r>
            <w:r w:rsidR="004346FC">
              <w:t>-</w:t>
            </w:r>
            <w:r w:rsidR="00D66575">
              <w:t xml:space="preserve"> </w:t>
            </w:r>
            <w:r w:rsidR="004346FC">
              <w:t>16</w:t>
            </w:r>
          </w:p>
        </w:tc>
        <w:tc>
          <w:tcPr>
            <w:tcW w:w="2300" w:type="dxa"/>
          </w:tcPr>
          <w:p w14:paraId="41C43517" w14:textId="77777777" w:rsidR="009C3766" w:rsidRPr="002504F4" w:rsidRDefault="009C3766" w:rsidP="009C3766">
            <w:pPr>
              <w:rPr>
                <w:b/>
                <w:color w:val="0070C0"/>
              </w:rPr>
            </w:pPr>
            <w:r w:rsidRPr="002504F4">
              <w:rPr>
                <w:b/>
                <w:color w:val="0070C0"/>
              </w:rPr>
              <w:t>Activates/Reviews:</w:t>
            </w:r>
          </w:p>
          <w:p w14:paraId="3C60ACA9" w14:textId="77777777" w:rsidR="00AC5475" w:rsidRDefault="00AC5475" w:rsidP="009C3766">
            <w:pPr>
              <w:rPr>
                <w:color w:val="0070C0"/>
              </w:rPr>
            </w:pPr>
            <w:r>
              <w:rPr>
                <w:color w:val="0070C0"/>
              </w:rPr>
              <w:t>Reflection</w:t>
            </w:r>
            <w:r w:rsidR="00523E5A">
              <w:rPr>
                <w:color w:val="0070C0"/>
              </w:rPr>
              <w:t xml:space="preserve"> </w:t>
            </w:r>
          </w:p>
          <w:p w14:paraId="1F358BC6" w14:textId="1B6A18F8" w:rsidR="009C3766" w:rsidRDefault="00523E5A" w:rsidP="009C3766">
            <w:pPr>
              <w:rPr>
                <w:color w:val="0070C0"/>
              </w:rPr>
            </w:pPr>
            <w:r>
              <w:rPr>
                <w:color w:val="0070C0"/>
              </w:rPr>
              <w:t>Arrangement</w:t>
            </w:r>
          </w:p>
          <w:p w14:paraId="504CABF9" w14:textId="4C4EA3E5" w:rsidR="00AC5475" w:rsidRDefault="00AC5475" w:rsidP="009C3766">
            <w:pPr>
              <w:rPr>
                <w:color w:val="0070C0"/>
              </w:rPr>
            </w:pPr>
            <w:r>
              <w:rPr>
                <w:color w:val="0070C0"/>
              </w:rPr>
              <w:t>Evidence</w:t>
            </w:r>
          </w:p>
          <w:p w14:paraId="4E9BD456" w14:textId="77777777" w:rsidR="00AC5475" w:rsidRDefault="00AC5475" w:rsidP="009C3766">
            <w:pPr>
              <w:rPr>
                <w:b/>
                <w:color w:val="0070C0"/>
              </w:rPr>
            </w:pPr>
          </w:p>
          <w:p w14:paraId="643FEB4B" w14:textId="35A679CF" w:rsidR="009C3766" w:rsidRPr="002504F4" w:rsidRDefault="009C3766" w:rsidP="009C3766">
            <w:pPr>
              <w:rPr>
                <w:b/>
                <w:color w:val="0070C0"/>
              </w:rPr>
            </w:pPr>
            <w:r w:rsidRPr="002504F4">
              <w:rPr>
                <w:b/>
                <w:color w:val="0070C0"/>
              </w:rPr>
              <w:t>Possible Key Terms:</w:t>
            </w:r>
          </w:p>
          <w:p w14:paraId="05EBAFB5" w14:textId="77777777" w:rsidR="00AC5475" w:rsidRDefault="00AC5475" w:rsidP="00523E5A">
            <w:pPr>
              <w:rPr>
                <w:color w:val="0070C0"/>
              </w:rPr>
            </w:pPr>
            <w:r>
              <w:rPr>
                <w:color w:val="0070C0"/>
              </w:rPr>
              <w:t>Audience</w:t>
            </w:r>
            <w:r w:rsidR="009C3766" w:rsidRPr="002504F4">
              <w:rPr>
                <w:color w:val="0070C0"/>
              </w:rPr>
              <w:t xml:space="preserve"> </w:t>
            </w:r>
          </w:p>
          <w:p w14:paraId="69A2CA02" w14:textId="77777777" w:rsidR="00AC5475" w:rsidRDefault="009C3766" w:rsidP="00523E5A">
            <w:pPr>
              <w:rPr>
                <w:color w:val="0070C0"/>
              </w:rPr>
            </w:pPr>
            <w:r w:rsidRPr="002504F4">
              <w:rPr>
                <w:color w:val="0070C0"/>
              </w:rPr>
              <w:t xml:space="preserve">Genre </w:t>
            </w:r>
          </w:p>
          <w:p w14:paraId="45E588F0" w14:textId="7B5BCA18" w:rsidR="00AC5475" w:rsidRDefault="00AC5475" w:rsidP="00523E5A">
            <w:pPr>
              <w:rPr>
                <w:color w:val="0070C0"/>
              </w:rPr>
            </w:pPr>
            <w:r>
              <w:rPr>
                <w:color w:val="0070C0"/>
              </w:rPr>
              <w:t>Purpose</w:t>
            </w:r>
          </w:p>
          <w:p w14:paraId="0B650317" w14:textId="77777777" w:rsidR="00D66575" w:rsidRDefault="00D66575" w:rsidP="00523E5A">
            <w:pPr>
              <w:rPr>
                <w:color w:val="0070C0"/>
              </w:rPr>
            </w:pPr>
          </w:p>
          <w:p w14:paraId="434255E8" w14:textId="193B545A" w:rsidR="00AC5475" w:rsidRDefault="00AC5475" w:rsidP="00523E5A"/>
        </w:tc>
        <w:tc>
          <w:tcPr>
            <w:tcW w:w="2700" w:type="dxa"/>
          </w:tcPr>
          <w:p w14:paraId="08BA1257" w14:textId="77777777" w:rsidR="00C52F33" w:rsidRDefault="00C52F33" w:rsidP="00776AFA">
            <w:pPr>
              <w:pStyle w:val="ListParagraph"/>
              <w:numPr>
                <w:ilvl w:val="0"/>
                <w:numId w:val="7"/>
              </w:numPr>
              <w:ind w:left="156" w:hanging="180"/>
            </w:pPr>
            <w:r>
              <w:t>Portfolio reflection letter</w:t>
            </w:r>
          </w:p>
          <w:p w14:paraId="311DF0D4" w14:textId="77777777" w:rsidR="00AC5475" w:rsidRDefault="00AC5475" w:rsidP="00776AFA">
            <w:pPr>
              <w:pStyle w:val="ListParagraph"/>
              <w:numPr>
                <w:ilvl w:val="0"/>
                <w:numId w:val="7"/>
              </w:numPr>
              <w:ind w:left="156" w:hanging="180"/>
            </w:pPr>
            <w:r>
              <w:t>Curate ePortfolio</w:t>
            </w:r>
          </w:p>
          <w:p w14:paraId="050ED1A1" w14:textId="29FA1688" w:rsidR="00AC5475" w:rsidRPr="00776AFA" w:rsidRDefault="00AC5475" w:rsidP="00776AFA">
            <w:pPr>
              <w:pStyle w:val="ListParagraph"/>
              <w:numPr>
                <w:ilvl w:val="0"/>
                <w:numId w:val="7"/>
              </w:numPr>
              <w:ind w:left="156" w:hanging="180"/>
            </w:pPr>
            <w:r w:rsidRPr="00D66575">
              <w:rPr>
                <w:color w:val="C00000"/>
              </w:rPr>
              <w:t>Remix Assignment: Digital Poster</w:t>
            </w:r>
            <w:r w:rsidR="00776AFA">
              <w:rPr>
                <w:color w:val="C00000"/>
              </w:rPr>
              <w:t xml:space="preserve"> </w:t>
            </w:r>
          </w:p>
          <w:p w14:paraId="7A3F2E3A" w14:textId="491989A6" w:rsidR="00776AFA" w:rsidRPr="00421415" w:rsidRDefault="00776AFA" w:rsidP="00776AFA">
            <w:pPr>
              <w:pStyle w:val="ListParagraph"/>
              <w:numPr>
                <w:ilvl w:val="0"/>
                <w:numId w:val="7"/>
              </w:numPr>
              <w:ind w:left="156" w:hanging="180"/>
            </w:pPr>
            <w:r>
              <w:t>Reflection about genre shifting</w:t>
            </w:r>
          </w:p>
          <w:p w14:paraId="0F1879B1" w14:textId="532BCF15" w:rsidR="00421415" w:rsidRDefault="00421415" w:rsidP="00776AFA">
            <w:pPr>
              <w:pStyle w:val="ListParagraph"/>
              <w:numPr>
                <w:ilvl w:val="0"/>
                <w:numId w:val="7"/>
              </w:numPr>
              <w:ind w:left="156" w:hanging="180"/>
            </w:pPr>
            <w:r>
              <w:rPr>
                <w:color w:val="C00000"/>
              </w:rPr>
              <w:t>Presentations of Posters and Investigative Project</w:t>
            </w:r>
          </w:p>
        </w:tc>
        <w:tc>
          <w:tcPr>
            <w:tcW w:w="2610" w:type="dxa"/>
          </w:tcPr>
          <w:p w14:paraId="70230DAB" w14:textId="19C9AAF9" w:rsidR="00C52F33" w:rsidRDefault="00C52F33" w:rsidP="00AC5475">
            <w:r>
              <w:t xml:space="preserve">Students reflect on their work in the course and argue that they have met course learning outcomes. </w:t>
            </w:r>
            <w:r w:rsidR="00AC5475">
              <w:t>Pulling information and learning together on theme of course as well—the ethical dimensions of rhetorical learning.</w:t>
            </w:r>
          </w:p>
        </w:tc>
        <w:tc>
          <w:tcPr>
            <w:tcW w:w="2250" w:type="dxa"/>
          </w:tcPr>
          <w:p w14:paraId="4AAB4AC0" w14:textId="6840606F" w:rsidR="00AC5475" w:rsidRDefault="00D66575" w:rsidP="00AC5475">
            <w:pPr>
              <w:pStyle w:val="ListParagraph"/>
              <w:numPr>
                <w:ilvl w:val="0"/>
                <w:numId w:val="3"/>
              </w:numPr>
              <w:ind w:left="160" w:hanging="174"/>
            </w:pPr>
            <w:r>
              <w:t>EA Ch</w:t>
            </w:r>
            <w:r w:rsidR="00421415">
              <w:t>apter 36, 36</w:t>
            </w:r>
          </w:p>
          <w:p w14:paraId="39013585" w14:textId="609EC9BE" w:rsidR="00421415" w:rsidRDefault="00421415" w:rsidP="00421415"/>
        </w:tc>
        <w:tc>
          <w:tcPr>
            <w:tcW w:w="3870" w:type="dxa"/>
          </w:tcPr>
          <w:p w14:paraId="76F80910" w14:textId="31ABEDBD" w:rsidR="00C52F33" w:rsidRDefault="00C52F33" w:rsidP="004333B1">
            <w:pPr>
              <w:pStyle w:val="ListParagraph"/>
              <w:numPr>
                <w:ilvl w:val="0"/>
                <w:numId w:val="5"/>
              </w:numPr>
              <w:ind w:left="346"/>
            </w:pPr>
            <w:r>
              <w:t>Drafting reflection lette</w:t>
            </w:r>
            <w:r w:rsidR="00AC5475">
              <w:t>r guided by programmatic rubric and reflection pieces already completed during the semester. Adding evidence (quote sandwiches).</w:t>
            </w:r>
          </w:p>
          <w:p w14:paraId="7ADC127D" w14:textId="77777777" w:rsidR="007C2A69" w:rsidRDefault="00AC5475" w:rsidP="007C2A69">
            <w:pPr>
              <w:pStyle w:val="ListParagraph"/>
              <w:numPr>
                <w:ilvl w:val="0"/>
                <w:numId w:val="5"/>
              </w:numPr>
              <w:ind w:left="346"/>
            </w:pPr>
            <w:r>
              <w:t>Workshop Day on Reflection</w:t>
            </w:r>
            <w:r w:rsidR="007C2A69">
              <w:t xml:space="preserve"> </w:t>
            </w:r>
          </w:p>
          <w:p w14:paraId="7E6F0E52" w14:textId="437C9B26" w:rsidR="00AC5475" w:rsidRDefault="00AC5475" w:rsidP="007C2A69">
            <w:pPr>
              <w:pStyle w:val="ListParagraph"/>
              <w:numPr>
                <w:ilvl w:val="0"/>
                <w:numId w:val="5"/>
              </w:numPr>
              <w:ind w:left="346"/>
            </w:pPr>
            <w:r>
              <w:t>Discussion and wrap up of topic</w:t>
            </w:r>
          </w:p>
        </w:tc>
      </w:tr>
    </w:tbl>
    <w:p w14:paraId="2502DB57" w14:textId="1EAB1DC5" w:rsidR="00AD05E9" w:rsidRDefault="007D57B3" w:rsidP="00AD05E9">
      <w:pPr>
        <w:spacing w:after="0"/>
      </w:pPr>
      <w:r>
        <w:rPr>
          <w:b/>
        </w:rPr>
        <w:t>*</w:t>
      </w:r>
      <w:r w:rsidR="003A1C45">
        <w:rPr>
          <w:b/>
        </w:rPr>
        <w:t>Weekly</w:t>
      </w:r>
      <w:r w:rsidR="00AD05E9" w:rsidRPr="00393C39">
        <w:rPr>
          <w:b/>
        </w:rPr>
        <w:t xml:space="preserve"> </w:t>
      </w:r>
      <w:r>
        <w:rPr>
          <w:b/>
        </w:rPr>
        <w:t>W</w:t>
      </w:r>
      <w:r w:rsidR="00AD05E9" w:rsidRPr="00393C39">
        <w:rPr>
          <w:b/>
        </w:rPr>
        <w:t>ritings</w:t>
      </w:r>
    </w:p>
    <w:sectPr w:rsidR="00AD05E9" w:rsidSect="002E44EA">
      <w:footerReference w:type="default" r:id="rId8"/>
      <w:pgSz w:w="15840" w:h="12240" w:orient="landscape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C24B1" w14:textId="77777777" w:rsidR="00DA032D" w:rsidRDefault="00DA032D" w:rsidP="00A515A4">
      <w:pPr>
        <w:spacing w:after="0" w:line="240" w:lineRule="auto"/>
      </w:pPr>
      <w:r>
        <w:separator/>
      </w:r>
    </w:p>
  </w:endnote>
  <w:endnote w:type="continuationSeparator" w:id="0">
    <w:p w14:paraId="405A43E0" w14:textId="77777777" w:rsidR="00DA032D" w:rsidRDefault="00DA032D" w:rsidP="00A51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63380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986C9C" w14:textId="007D79A2" w:rsidR="00DA032D" w:rsidRDefault="00DA032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6A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CF199B4" w14:textId="77777777" w:rsidR="00DA032D" w:rsidRDefault="00DA03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5D547C" w14:textId="77777777" w:rsidR="00DA032D" w:rsidRDefault="00DA032D" w:rsidP="00A515A4">
      <w:pPr>
        <w:spacing w:after="0" w:line="240" w:lineRule="auto"/>
      </w:pPr>
      <w:r>
        <w:separator/>
      </w:r>
    </w:p>
  </w:footnote>
  <w:footnote w:type="continuationSeparator" w:id="0">
    <w:p w14:paraId="73B4DD1A" w14:textId="77777777" w:rsidR="00DA032D" w:rsidRDefault="00DA032D" w:rsidP="00A515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F1BCC"/>
    <w:multiLevelType w:val="hybridMultilevel"/>
    <w:tmpl w:val="DE701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15FBF"/>
    <w:multiLevelType w:val="hybridMultilevel"/>
    <w:tmpl w:val="E4AC5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6E5CB8"/>
    <w:multiLevelType w:val="hybridMultilevel"/>
    <w:tmpl w:val="987C6B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15B88"/>
    <w:multiLevelType w:val="hybridMultilevel"/>
    <w:tmpl w:val="B7165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FE56CE"/>
    <w:multiLevelType w:val="hybridMultilevel"/>
    <w:tmpl w:val="D5CC7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2E52CA"/>
    <w:multiLevelType w:val="hybridMultilevel"/>
    <w:tmpl w:val="90D26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0193D"/>
    <w:multiLevelType w:val="hybridMultilevel"/>
    <w:tmpl w:val="CFACB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F70"/>
    <w:rsid w:val="00072657"/>
    <w:rsid w:val="000A77A3"/>
    <w:rsid w:val="000B657C"/>
    <w:rsid w:val="000C5637"/>
    <w:rsid w:val="00100238"/>
    <w:rsid w:val="00113C8C"/>
    <w:rsid w:val="001213A1"/>
    <w:rsid w:val="001A7B2C"/>
    <w:rsid w:val="002032CE"/>
    <w:rsid w:val="00240CAC"/>
    <w:rsid w:val="002504F4"/>
    <w:rsid w:val="002B1F0E"/>
    <w:rsid w:val="002C4362"/>
    <w:rsid w:val="002E44EA"/>
    <w:rsid w:val="002F67B5"/>
    <w:rsid w:val="00354569"/>
    <w:rsid w:val="00393C39"/>
    <w:rsid w:val="003A1C45"/>
    <w:rsid w:val="003F5C8C"/>
    <w:rsid w:val="00417452"/>
    <w:rsid w:val="00421415"/>
    <w:rsid w:val="004333B1"/>
    <w:rsid w:val="004346FC"/>
    <w:rsid w:val="004609CA"/>
    <w:rsid w:val="00483F70"/>
    <w:rsid w:val="00487CE8"/>
    <w:rsid w:val="004C10CB"/>
    <w:rsid w:val="004C3D7C"/>
    <w:rsid w:val="00507D0C"/>
    <w:rsid w:val="00523E5A"/>
    <w:rsid w:val="0056494C"/>
    <w:rsid w:val="0056629C"/>
    <w:rsid w:val="005A4D4B"/>
    <w:rsid w:val="005E76E4"/>
    <w:rsid w:val="00633E84"/>
    <w:rsid w:val="006342E5"/>
    <w:rsid w:val="00672195"/>
    <w:rsid w:val="006C5244"/>
    <w:rsid w:val="00776AFA"/>
    <w:rsid w:val="007C2A69"/>
    <w:rsid w:val="007D57B3"/>
    <w:rsid w:val="008160BC"/>
    <w:rsid w:val="00897C52"/>
    <w:rsid w:val="0092124C"/>
    <w:rsid w:val="009B12E3"/>
    <w:rsid w:val="009C3766"/>
    <w:rsid w:val="00A03AD2"/>
    <w:rsid w:val="00A515A4"/>
    <w:rsid w:val="00A53A66"/>
    <w:rsid w:val="00A60863"/>
    <w:rsid w:val="00A63732"/>
    <w:rsid w:val="00A74984"/>
    <w:rsid w:val="00A941D5"/>
    <w:rsid w:val="00AA25B8"/>
    <w:rsid w:val="00AC5475"/>
    <w:rsid w:val="00AC60EA"/>
    <w:rsid w:val="00AD05E9"/>
    <w:rsid w:val="00B61249"/>
    <w:rsid w:val="00BA084D"/>
    <w:rsid w:val="00BC444A"/>
    <w:rsid w:val="00C36E76"/>
    <w:rsid w:val="00C52F33"/>
    <w:rsid w:val="00D3105E"/>
    <w:rsid w:val="00D57EE2"/>
    <w:rsid w:val="00D66575"/>
    <w:rsid w:val="00DA032D"/>
    <w:rsid w:val="00DF4368"/>
    <w:rsid w:val="00E234D2"/>
    <w:rsid w:val="00E8507D"/>
    <w:rsid w:val="00ED75F1"/>
    <w:rsid w:val="00F32F9A"/>
    <w:rsid w:val="00F62C11"/>
    <w:rsid w:val="00F8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DDED0"/>
  <w15:chartTrackingRefBased/>
  <w15:docId w15:val="{C1E4B26B-0708-4DCB-9F7D-180894E6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05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52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1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5A4"/>
  </w:style>
  <w:style w:type="paragraph" w:styleId="Footer">
    <w:name w:val="footer"/>
    <w:basedOn w:val="Normal"/>
    <w:link w:val="FooterChar"/>
    <w:uiPriority w:val="99"/>
    <w:unhideWhenUsed/>
    <w:rsid w:val="00A51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1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DE4AD-7A95-466F-B435-E89BD2429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Fisher</dc:creator>
  <cp:keywords/>
  <dc:description/>
  <cp:lastModifiedBy>Trapp, Joonna</cp:lastModifiedBy>
  <cp:revision>2</cp:revision>
  <dcterms:created xsi:type="dcterms:W3CDTF">2018-06-30T17:04:00Z</dcterms:created>
  <dcterms:modified xsi:type="dcterms:W3CDTF">2018-06-30T17:04:00Z</dcterms:modified>
</cp:coreProperties>
</file>